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EB8D30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56B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26530B" w14:textId="598CFF87" w:rsidR="00EE7812" w:rsidRPr="00EE7812" w:rsidRDefault="00EE7812" w:rsidP="00EE78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78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727873">
        <w:rPr>
          <w:rFonts w:ascii="Cambria" w:hAnsi="Cambria" w:cs="Arial"/>
          <w:bCs/>
          <w:i/>
          <w:iCs/>
          <w:sz w:val="22"/>
          <w:szCs w:val="22"/>
        </w:rPr>
        <w:t>Wykonywanie usług z zakresu mechanicznego przygotowania gleby na terenie Nadleśnictwa Brzeziny w roku 2026”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760C07D3" w:rsidR="001B6F3A" w:rsidRDefault="003A652D" w:rsidP="003256B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</w:t>
      </w:r>
      <w:r w:rsidR="003256B5">
        <w:rPr>
          <w:rFonts w:ascii="Cambria" w:hAnsi="Cambria" w:cs="Arial"/>
          <w:bCs/>
          <w:sz w:val="22"/>
          <w:szCs w:val="22"/>
        </w:rPr>
        <w:t>s)</w:t>
      </w:r>
    </w:p>
    <w:p w14:paraId="38B7EA49" w14:textId="77777777" w:rsidR="003256B5" w:rsidRPr="003256B5" w:rsidRDefault="003256B5" w:rsidP="003256B5">
      <w:pPr>
        <w:spacing w:before="120"/>
        <w:ind w:left="5670"/>
        <w:jc w:val="center"/>
        <w:rPr>
          <w:rFonts w:ascii="Cambria" w:hAnsi="Cambria" w:cs="Arial"/>
          <w:bCs/>
          <w:sz w:val="12"/>
          <w:szCs w:val="12"/>
        </w:rPr>
      </w:pPr>
    </w:p>
    <w:p w14:paraId="0D07727B" w14:textId="291924E1" w:rsidR="00F70E6A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211F60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</w:t>
      </w:r>
      <w:r w:rsidR="003256B5">
        <w:rPr>
          <w:rFonts w:ascii="Cambria" w:hAnsi="Cambria"/>
          <w:bCs/>
          <w:sz w:val="21"/>
          <w:szCs w:val="21"/>
        </w:rPr>
        <w:t>5</w:t>
      </w:r>
      <w:r>
        <w:rPr>
          <w:rFonts w:ascii="Cambria" w:hAnsi="Cambria"/>
          <w:bCs/>
          <w:sz w:val="21"/>
          <w:szCs w:val="21"/>
        </w:rPr>
        <w:t xml:space="preserve">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</w:t>
      </w:r>
      <w:r w:rsidR="003256B5">
        <w:rPr>
          <w:rFonts w:ascii="Cambria" w:hAnsi="Cambria"/>
          <w:bCs/>
          <w:sz w:val="21"/>
          <w:szCs w:val="21"/>
        </w:rPr>
        <w:t>1</w:t>
      </w:r>
      <w:r>
        <w:rPr>
          <w:rFonts w:ascii="Cambria" w:hAnsi="Cambria"/>
          <w:bCs/>
          <w:sz w:val="21"/>
          <w:szCs w:val="21"/>
        </w:rPr>
        <w:t>) lit a) SWZ.</w:t>
      </w:r>
    </w:p>
    <w:p w14:paraId="2B171ADD" w14:textId="2BBE8E39" w:rsidR="001B6F3A" w:rsidRPr="002F48B5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256B5">
      <w:pPr>
        <w:jc w:val="both"/>
        <w:rPr>
          <w:rFonts w:ascii="Cambria" w:hAnsi="Cambria"/>
        </w:rPr>
      </w:pPr>
    </w:p>
    <w:p w14:paraId="6512B5A9" w14:textId="259EA266" w:rsidR="00D976B4" w:rsidRDefault="00B61057" w:rsidP="003256B5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D976B4" w:rsidSect="003256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8CF4" w14:textId="77777777" w:rsidR="00EB7728" w:rsidRDefault="00EB7728">
      <w:r>
        <w:separator/>
      </w:r>
    </w:p>
  </w:endnote>
  <w:endnote w:type="continuationSeparator" w:id="0">
    <w:p w14:paraId="688CD9CF" w14:textId="77777777" w:rsidR="00EB7728" w:rsidRDefault="00EB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0100" w14:textId="77777777" w:rsidR="00EB7728" w:rsidRDefault="00EB7728">
      <w:r>
        <w:separator/>
      </w:r>
    </w:p>
  </w:footnote>
  <w:footnote w:type="continuationSeparator" w:id="0">
    <w:p w14:paraId="2A1D74DB" w14:textId="77777777" w:rsidR="00EB7728" w:rsidRDefault="00EB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A290C"/>
    <w:rsid w:val="001B6F3A"/>
    <w:rsid w:val="001C6BE1"/>
    <w:rsid w:val="00211F60"/>
    <w:rsid w:val="0022460C"/>
    <w:rsid w:val="00254103"/>
    <w:rsid w:val="0026588E"/>
    <w:rsid w:val="0027662E"/>
    <w:rsid w:val="0028445F"/>
    <w:rsid w:val="002A5158"/>
    <w:rsid w:val="002D6014"/>
    <w:rsid w:val="002F48B5"/>
    <w:rsid w:val="003028CD"/>
    <w:rsid w:val="003256B5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06014"/>
    <w:rsid w:val="00727873"/>
    <w:rsid w:val="00754447"/>
    <w:rsid w:val="0081477F"/>
    <w:rsid w:val="00843F62"/>
    <w:rsid w:val="008524E2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0359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B7728"/>
    <w:rsid w:val="00EE3310"/>
    <w:rsid w:val="00EE781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2026-01-22T14:01:00Z</dcterms:created>
  <dcterms:modified xsi:type="dcterms:W3CDTF">2026-01-22T14:01:00Z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